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2ECB" w:rsidRPr="00B84BE2" w:rsidRDefault="00372ECB" w:rsidP="00830C4F">
      <w:pPr>
        <w:pStyle w:val="consnonformat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 w:rsidRPr="00B84BE2">
        <w:rPr>
          <w:b/>
          <w:bCs/>
          <w:color w:val="000000" w:themeColor="text1"/>
          <w:sz w:val="20"/>
          <w:szCs w:val="20"/>
        </w:rPr>
        <w:t>ДОГОВОР ХРАНЕНИЯ</w:t>
      </w:r>
      <w:r w:rsidR="00CF17E7" w:rsidRPr="00B84BE2">
        <w:rPr>
          <w:b/>
          <w:bCs/>
          <w:color w:val="000000" w:themeColor="text1"/>
          <w:sz w:val="20"/>
          <w:szCs w:val="20"/>
        </w:rPr>
        <w:t xml:space="preserve"> №</w:t>
      </w:r>
      <w:r w:rsidR="00D60552" w:rsidRPr="00B84BE2">
        <w:rPr>
          <w:b/>
          <w:bCs/>
          <w:color w:val="000000" w:themeColor="text1"/>
          <w:sz w:val="20"/>
          <w:szCs w:val="20"/>
        </w:rPr>
        <w:t>_________</w:t>
      </w:r>
    </w:p>
    <w:p w:rsidR="00372ECB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</w:p>
    <w:p w:rsidR="00372ECB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B84BE2">
        <w:rPr>
          <w:color w:val="000000" w:themeColor="text1"/>
          <w:sz w:val="20"/>
          <w:szCs w:val="20"/>
        </w:rPr>
        <w:t xml:space="preserve">г. Белград                       </w:t>
      </w:r>
      <w:r w:rsidR="009865C4">
        <w:rPr>
          <w:color w:val="000000" w:themeColor="text1"/>
          <w:sz w:val="20"/>
          <w:szCs w:val="20"/>
        </w:rPr>
        <w:t xml:space="preserve">                                   </w:t>
      </w:r>
      <w:r w:rsidRPr="00B84BE2">
        <w:rPr>
          <w:color w:val="000000" w:themeColor="text1"/>
          <w:sz w:val="20"/>
          <w:szCs w:val="20"/>
        </w:rPr>
        <w:t xml:space="preserve">                                          </w:t>
      </w:r>
      <w:r w:rsidR="00951411">
        <w:rPr>
          <w:color w:val="000000" w:themeColor="text1"/>
          <w:sz w:val="20"/>
          <w:szCs w:val="20"/>
        </w:rPr>
        <w:t>«</w:t>
      </w:r>
      <w:r w:rsidRPr="00B84BE2">
        <w:rPr>
          <w:color w:val="000000" w:themeColor="text1"/>
          <w:sz w:val="20"/>
          <w:szCs w:val="20"/>
        </w:rPr>
        <w:t>__</w:t>
      </w:r>
      <w:r w:rsidR="00951411">
        <w:rPr>
          <w:color w:val="000000" w:themeColor="text1"/>
          <w:sz w:val="20"/>
          <w:szCs w:val="20"/>
        </w:rPr>
        <w:t>_</w:t>
      </w:r>
      <w:r w:rsidRPr="00B84BE2">
        <w:rPr>
          <w:color w:val="000000" w:themeColor="text1"/>
          <w:sz w:val="20"/>
          <w:szCs w:val="20"/>
        </w:rPr>
        <w:t>__</w:t>
      </w:r>
      <w:r w:rsidR="00951411">
        <w:rPr>
          <w:color w:val="000000" w:themeColor="text1"/>
          <w:sz w:val="20"/>
          <w:szCs w:val="20"/>
        </w:rPr>
        <w:t>»</w:t>
      </w:r>
      <w:r w:rsidRPr="00B84BE2">
        <w:rPr>
          <w:color w:val="000000" w:themeColor="text1"/>
          <w:sz w:val="20"/>
          <w:szCs w:val="20"/>
        </w:rPr>
        <w:t>_______________ 202___ г.</w:t>
      </w:r>
    </w:p>
    <w:p w:rsidR="00372ECB" w:rsidRPr="00B84BE2" w:rsidRDefault="00372ECB" w:rsidP="00372ECB">
      <w:pPr>
        <w:pStyle w:val="consnonformat"/>
        <w:spacing w:before="0" w:beforeAutospacing="0" w:after="0" w:afterAutospacing="0"/>
        <w:ind w:firstLine="709"/>
        <w:rPr>
          <w:color w:val="000000" w:themeColor="text1"/>
          <w:sz w:val="20"/>
          <w:szCs w:val="20"/>
        </w:rPr>
      </w:pPr>
    </w:p>
    <w:p w:rsidR="00E045B6" w:rsidRDefault="00A1510B" w:rsidP="00A1510B">
      <w:pPr>
        <w:pStyle w:val="consnonformat"/>
        <w:spacing w:before="0" w:beforeAutospacing="0" w:after="0" w:afterAutospacing="0"/>
        <w:ind w:firstLine="709"/>
        <w:jc w:val="both"/>
        <w:rPr>
          <w:color w:val="000000" w:themeColor="text1"/>
          <w:sz w:val="21"/>
          <w:szCs w:val="21"/>
        </w:rPr>
      </w:pPr>
      <w:r w:rsidRPr="00B84BE2">
        <w:rPr>
          <w:rFonts w:ascii="TimesNewRomanPS" w:hAnsi="TimesNewRomanPS"/>
          <w:b/>
          <w:sz w:val="20"/>
          <w:szCs w:val="20"/>
        </w:rPr>
        <w:t>THE STORAGE GROUP</w:t>
      </w:r>
      <w:r w:rsidRPr="00B84BE2">
        <w:rPr>
          <w:rFonts w:ascii="TimesNewRomanPSMT" w:hAnsi="TimesNewRomanPSMT" w:cs="TimesNewRomanPSMT"/>
          <w:sz w:val="20"/>
          <w:szCs w:val="20"/>
        </w:rPr>
        <w:t xml:space="preserve"> </w:t>
      </w:r>
      <w:r w:rsidRPr="00B84BE2">
        <w:rPr>
          <w:rFonts w:ascii="TimesNewRomanPSMT" w:hAnsi="TimesNewRomanPSMT" w:cs="TimesNewRomanPSMT"/>
          <w:b/>
          <w:sz w:val="20"/>
          <w:szCs w:val="20"/>
          <w:lang w:val="en-US"/>
        </w:rPr>
        <w:t>DOO</w:t>
      </w:r>
      <w:r w:rsidR="00372ECB" w:rsidRPr="00B84BE2">
        <w:rPr>
          <w:color w:val="000000" w:themeColor="text1"/>
          <w:sz w:val="20"/>
          <w:szCs w:val="20"/>
        </w:rPr>
        <w:t xml:space="preserve">, далее именуемое </w:t>
      </w:r>
      <w:r w:rsidR="00FC029C" w:rsidRPr="00B84BE2">
        <w:rPr>
          <w:color w:val="000000" w:themeColor="text1"/>
          <w:sz w:val="20"/>
          <w:szCs w:val="20"/>
        </w:rPr>
        <w:t>«</w:t>
      </w:r>
      <w:r w:rsidR="00372ECB" w:rsidRPr="00B84BE2">
        <w:rPr>
          <w:color w:val="000000" w:themeColor="text1"/>
          <w:sz w:val="20"/>
          <w:szCs w:val="20"/>
        </w:rPr>
        <w:t>Хранитель</w:t>
      </w:r>
      <w:r w:rsidR="00FC029C" w:rsidRPr="00B84BE2">
        <w:rPr>
          <w:color w:val="000000" w:themeColor="text1"/>
          <w:sz w:val="20"/>
          <w:szCs w:val="20"/>
        </w:rPr>
        <w:t>»</w:t>
      </w:r>
      <w:r w:rsidR="00372ECB" w:rsidRPr="00B84BE2">
        <w:rPr>
          <w:color w:val="000000" w:themeColor="text1"/>
          <w:sz w:val="20"/>
          <w:szCs w:val="20"/>
        </w:rPr>
        <w:t xml:space="preserve">, в лице </w:t>
      </w:r>
      <w:r w:rsidR="00E045B6">
        <w:rPr>
          <w:color w:val="000000" w:themeColor="text1"/>
          <w:sz w:val="20"/>
          <w:szCs w:val="20"/>
        </w:rPr>
        <w:t>Д</w:t>
      </w:r>
      <w:r w:rsidRPr="00B84BE2">
        <w:rPr>
          <w:color w:val="000000" w:themeColor="text1"/>
          <w:sz w:val="20"/>
          <w:szCs w:val="20"/>
        </w:rPr>
        <w:t xml:space="preserve">иректора </w:t>
      </w:r>
      <w:r w:rsidR="00D60552" w:rsidRPr="00B84BE2">
        <w:rPr>
          <w:color w:val="000000" w:themeColor="text1"/>
          <w:sz w:val="20"/>
          <w:szCs w:val="20"/>
        </w:rPr>
        <w:t>Петрова Валерия Игоревича</w:t>
      </w:r>
      <w:r w:rsidR="00372ECB" w:rsidRPr="00B84BE2">
        <w:rPr>
          <w:color w:val="000000" w:themeColor="text1"/>
          <w:sz w:val="20"/>
          <w:szCs w:val="20"/>
        </w:rPr>
        <w:t xml:space="preserve">, и </w:t>
      </w:r>
      <w:r w:rsidRPr="00B84BE2">
        <w:rPr>
          <w:color w:val="000000" w:themeColor="text1"/>
          <w:sz w:val="20"/>
          <w:szCs w:val="20"/>
        </w:rPr>
        <w:t>физическое лицо</w:t>
      </w:r>
      <w:r w:rsidR="00E045B6">
        <w:rPr>
          <w:color w:val="000000" w:themeColor="text1"/>
          <w:sz w:val="21"/>
          <w:szCs w:val="21"/>
        </w:rPr>
        <w:t>:</w:t>
      </w:r>
    </w:p>
    <w:p w:rsidR="00372ECB" w:rsidRPr="00B84BE2" w:rsidRDefault="00F87835" w:rsidP="00E045B6">
      <w:pPr>
        <w:pStyle w:val="consnonformat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60673D">
        <w:rPr>
          <w:color w:val="000000" w:themeColor="text1"/>
          <w:sz w:val="28"/>
          <w:szCs w:val="28"/>
        </w:rPr>
        <w:t>____________________________________________________________________</w:t>
      </w:r>
      <w:r w:rsidR="00A1510B" w:rsidRPr="00D60552">
        <w:rPr>
          <w:color w:val="000000" w:themeColor="text1"/>
          <w:sz w:val="22"/>
          <w:szCs w:val="22"/>
        </w:rPr>
        <w:t xml:space="preserve">, </w:t>
      </w:r>
      <w:r w:rsidR="00A1510B" w:rsidRPr="00B84BE2">
        <w:rPr>
          <w:color w:val="000000" w:themeColor="text1"/>
          <w:sz w:val="20"/>
          <w:szCs w:val="20"/>
        </w:rPr>
        <w:t>паспорт</w:t>
      </w:r>
      <w:r w:rsidR="00A1510B" w:rsidRPr="00D60552">
        <w:rPr>
          <w:color w:val="000000" w:themeColor="text1"/>
          <w:sz w:val="22"/>
          <w:szCs w:val="22"/>
        </w:rPr>
        <w:t xml:space="preserve"> </w:t>
      </w:r>
      <w:r w:rsidRPr="006C21AE">
        <w:rPr>
          <w:color w:val="000000" w:themeColor="text1"/>
          <w:sz w:val="28"/>
          <w:szCs w:val="28"/>
        </w:rPr>
        <w:t>__________________</w:t>
      </w:r>
      <w:r w:rsidRPr="00D60552">
        <w:rPr>
          <w:color w:val="000000" w:themeColor="text1"/>
          <w:sz w:val="22"/>
          <w:szCs w:val="22"/>
        </w:rPr>
        <w:t xml:space="preserve"> </w:t>
      </w:r>
      <w:r w:rsidRPr="00B84BE2">
        <w:rPr>
          <w:color w:val="000000" w:themeColor="text1"/>
          <w:sz w:val="20"/>
          <w:szCs w:val="20"/>
        </w:rPr>
        <w:t xml:space="preserve">выдан </w:t>
      </w:r>
      <w:r w:rsidRPr="006C21AE">
        <w:rPr>
          <w:color w:val="000000" w:themeColor="text1"/>
          <w:sz w:val="28"/>
          <w:szCs w:val="28"/>
        </w:rPr>
        <w:t>___________</w:t>
      </w:r>
      <w:r w:rsidR="00A1510B" w:rsidRPr="00D60552">
        <w:rPr>
          <w:color w:val="000000" w:themeColor="text1"/>
          <w:sz w:val="22"/>
          <w:szCs w:val="22"/>
        </w:rPr>
        <w:t>,</w:t>
      </w:r>
      <w:r w:rsidR="00372ECB" w:rsidRPr="00D60552">
        <w:rPr>
          <w:color w:val="000000" w:themeColor="text1"/>
          <w:sz w:val="22"/>
          <w:szCs w:val="22"/>
        </w:rPr>
        <w:t xml:space="preserve"> </w:t>
      </w:r>
      <w:r w:rsidR="00372ECB" w:rsidRPr="00B84BE2">
        <w:rPr>
          <w:color w:val="000000" w:themeColor="text1"/>
          <w:sz w:val="20"/>
          <w:szCs w:val="20"/>
        </w:rPr>
        <w:t xml:space="preserve">далее именуемое </w:t>
      </w:r>
      <w:r w:rsidR="00FC029C" w:rsidRPr="00B84BE2">
        <w:rPr>
          <w:color w:val="000000" w:themeColor="text1"/>
          <w:sz w:val="20"/>
          <w:szCs w:val="20"/>
        </w:rPr>
        <w:t>«Клиент»</w:t>
      </w:r>
      <w:r w:rsidR="00372ECB" w:rsidRPr="00B84BE2">
        <w:rPr>
          <w:color w:val="000000" w:themeColor="text1"/>
          <w:sz w:val="20"/>
          <w:szCs w:val="20"/>
        </w:rPr>
        <w:t>, вместе</w:t>
      </w:r>
      <w:r w:rsidR="00A1510B" w:rsidRPr="00B84BE2">
        <w:rPr>
          <w:color w:val="000000" w:themeColor="text1"/>
          <w:sz w:val="20"/>
          <w:szCs w:val="20"/>
        </w:rPr>
        <w:t xml:space="preserve"> </w:t>
      </w:r>
      <w:r w:rsidR="00372ECB" w:rsidRPr="00B84BE2">
        <w:rPr>
          <w:color w:val="000000" w:themeColor="text1"/>
          <w:sz w:val="20"/>
          <w:szCs w:val="20"/>
        </w:rPr>
        <w:t xml:space="preserve">именуемые </w:t>
      </w:r>
      <w:r w:rsidR="00FC029C" w:rsidRPr="00B84BE2">
        <w:rPr>
          <w:color w:val="000000" w:themeColor="text1"/>
          <w:sz w:val="20"/>
          <w:szCs w:val="20"/>
        </w:rPr>
        <w:t>«</w:t>
      </w:r>
      <w:r w:rsidR="00372ECB" w:rsidRPr="00B84BE2">
        <w:rPr>
          <w:color w:val="000000" w:themeColor="text1"/>
          <w:sz w:val="20"/>
          <w:szCs w:val="20"/>
        </w:rPr>
        <w:t>Стороны</w:t>
      </w:r>
      <w:r w:rsidR="00FC029C" w:rsidRPr="00B84BE2">
        <w:rPr>
          <w:color w:val="000000" w:themeColor="text1"/>
          <w:sz w:val="20"/>
          <w:szCs w:val="20"/>
        </w:rPr>
        <w:t>»</w:t>
      </w:r>
      <w:r w:rsidR="00372ECB" w:rsidRPr="00B84BE2">
        <w:rPr>
          <w:color w:val="000000" w:themeColor="text1"/>
          <w:sz w:val="20"/>
          <w:szCs w:val="20"/>
        </w:rPr>
        <w:t>,</w:t>
      </w:r>
      <w:r w:rsidR="00A1510B" w:rsidRPr="00B84BE2">
        <w:rPr>
          <w:color w:val="000000" w:themeColor="text1"/>
          <w:sz w:val="20"/>
          <w:szCs w:val="20"/>
        </w:rPr>
        <w:t xml:space="preserve"> </w:t>
      </w:r>
      <w:r w:rsidR="00372ECB" w:rsidRPr="00B84BE2">
        <w:rPr>
          <w:color w:val="000000" w:themeColor="text1"/>
          <w:sz w:val="20"/>
          <w:szCs w:val="20"/>
        </w:rPr>
        <w:t>заключили настоящий</w:t>
      </w:r>
      <w:r w:rsidR="00A1510B" w:rsidRPr="00B84BE2">
        <w:rPr>
          <w:color w:val="000000" w:themeColor="text1"/>
          <w:sz w:val="20"/>
          <w:szCs w:val="20"/>
        </w:rPr>
        <w:t xml:space="preserve"> </w:t>
      </w:r>
      <w:r w:rsidR="00372ECB" w:rsidRPr="00B84BE2">
        <w:rPr>
          <w:color w:val="000000" w:themeColor="text1"/>
          <w:sz w:val="20"/>
          <w:szCs w:val="20"/>
        </w:rPr>
        <w:t>договор</w:t>
      </w:r>
      <w:r w:rsidR="00A1510B" w:rsidRPr="00B84BE2">
        <w:rPr>
          <w:color w:val="000000" w:themeColor="text1"/>
          <w:sz w:val="20"/>
          <w:szCs w:val="20"/>
        </w:rPr>
        <w:t xml:space="preserve"> </w:t>
      </w:r>
      <w:r w:rsidR="00372ECB" w:rsidRPr="00B84BE2">
        <w:rPr>
          <w:color w:val="000000" w:themeColor="text1"/>
          <w:sz w:val="20"/>
          <w:szCs w:val="20"/>
        </w:rPr>
        <w:t>о следующем</w:t>
      </w:r>
    </w:p>
    <w:p w:rsidR="00A1510B" w:rsidRPr="00B84BE2" w:rsidRDefault="00A1510B" w:rsidP="00B84BE2">
      <w:pPr>
        <w:pStyle w:val="consnonformat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</w:p>
    <w:p w:rsidR="00372ECB" w:rsidRPr="00B84BE2" w:rsidRDefault="00830C4F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B84BE2">
        <w:rPr>
          <w:b/>
          <w:bCs/>
          <w:color w:val="000000" w:themeColor="text1"/>
          <w:sz w:val="20"/>
          <w:szCs w:val="20"/>
        </w:rPr>
        <w:t xml:space="preserve">1. </w:t>
      </w:r>
      <w:r w:rsidR="00372ECB" w:rsidRPr="00B84BE2">
        <w:rPr>
          <w:b/>
          <w:bCs/>
          <w:color w:val="000000" w:themeColor="text1"/>
          <w:sz w:val="20"/>
          <w:szCs w:val="20"/>
        </w:rPr>
        <w:t>ПРЕДМЕТ ДОГОВОРА. ОБЩИЕ ПОЛОЖЕНИЯ</w:t>
      </w:r>
    </w:p>
    <w:p w:rsidR="00FC029C" w:rsidRPr="00B84BE2" w:rsidRDefault="00FC029C" w:rsidP="00B84BE2">
      <w:pPr>
        <w:pStyle w:val="consnormal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372ECB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B84BE2">
        <w:rPr>
          <w:color w:val="000000" w:themeColor="text1"/>
          <w:sz w:val="20"/>
          <w:szCs w:val="20"/>
        </w:rPr>
        <w:t xml:space="preserve">1.1. По настоящему договору Хранитель обязуется хранить вещь, переданную ему </w:t>
      </w:r>
      <w:r w:rsidR="00830C4F" w:rsidRPr="00B84BE2">
        <w:rPr>
          <w:color w:val="000000" w:themeColor="text1"/>
          <w:sz w:val="20"/>
          <w:szCs w:val="20"/>
        </w:rPr>
        <w:t>Клиентом</w:t>
      </w:r>
      <w:r w:rsidRPr="00B84BE2">
        <w:rPr>
          <w:color w:val="000000" w:themeColor="text1"/>
          <w:sz w:val="20"/>
          <w:szCs w:val="20"/>
        </w:rPr>
        <w:t>, и возвратить эту вещь в сохранности.</w:t>
      </w:r>
    </w:p>
    <w:p w:rsidR="00771858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B84BE2">
        <w:rPr>
          <w:color w:val="000000" w:themeColor="text1"/>
          <w:sz w:val="20"/>
          <w:szCs w:val="20"/>
        </w:rPr>
        <w:t xml:space="preserve">1.2. </w:t>
      </w:r>
      <w:r w:rsidR="00830C4F" w:rsidRPr="00B84BE2">
        <w:rPr>
          <w:color w:val="000000" w:themeColor="text1"/>
          <w:sz w:val="20"/>
          <w:szCs w:val="20"/>
        </w:rPr>
        <w:t>Клиент</w:t>
      </w:r>
      <w:r w:rsidRPr="00B84BE2">
        <w:rPr>
          <w:color w:val="000000" w:themeColor="text1"/>
          <w:sz w:val="20"/>
          <w:szCs w:val="20"/>
        </w:rPr>
        <w:t xml:space="preserve"> передает на хранение по настоящему договору следующее имущество (далее по тексту договора </w:t>
      </w:r>
      <w:r w:rsidR="00FC029C" w:rsidRPr="00B84BE2">
        <w:rPr>
          <w:color w:val="000000" w:themeColor="text1"/>
          <w:sz w:val="20"/>
          <w:szCs w:val="20"/>
        </w:rPr>
        <w:t>«</w:t>
      </w:r>
      <w:r w:rsidRPr="00B84BE2">
        <w:rPr>
          <w:color w:val="000000" w:themeColor="text1"/>
          <w:sz w:val="20"/>
          <w:szCs w:val="20"/>
        </w:rPr>
        <w:t>Вещь</w:t>
      </w:r>
      <w:r w:rsidR="00FC029C" w:rsidRPr="00B84BE2">
        <w:rPr>
          <w:color w:val="000000" w:themeColor="text1"/>
          <w:sz w:val="20"/>
          <w:szCs w:val="20"/>
        </w:rPr>
        <w:t>»</w:t>
      </w:r>
      <w:r w:rsidRPr="00B84BE2">
        <w:rPr>
          <w:color w:val="000000" w:themeColor="text1"/>
          <w:sz w:val="20"/>
          <w:szCs w:val="20"/>
        </w:rPr>
        <w:t>):</w:t>
      </w:r>
    </w:p>
    <w:p w:rsidR="00F87835" w:rsidRPr="00771858" w:rsidRDefault="00372ECB" w:rsidP="00771858">
      <w:pPr>
        <w:pStyle w:val="consnormal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771858">
        <w:rPr>
          <w:bCs/>
          <w:color w:val="000000" w:themeColor="text1"/>
          <w:sz w:val="28"/>
          <w:szCs w:val="28"/>
        </w:rPr>
        <w:t>_______________________</w:t>
      </w:r>
      <w:r w:rsidR="00771858" w:rsidRPr="00771858">
        <w:rPr>
          <w:bCs/>
          <w:color w:val="000000" w:themeColor="text1"/>
          <w:sz w:val="28"/>
          <w:szCs w:val="28"/>
        </w:rPr>
        <w:t>__</w:t>
      </w:r>
      <w:r w:rsidRPr="00771858">
        <w:rPr>
          <w:bCs/>
          <w:color w:val="000000" w:themeColor="text1"/>
          <w:sz w:val="28"/>
          <w:szCs w:val="28"/>
        </w:rPr>
        <w:t>______________</w:t>
      </w:r>
      <w:r w:rsidR="00771858">
        <w:rPr>
          <w:bCs/>
          <w:color w:val="000000" w:themeColor="text1"/>
          <w:sz w:val="28"/>
          <w:szCs w:val="28"/>
        </w:rPr>
        <w:t>________</w:t>
      </w:r>
      <w:r w:rsidRPr="00771858">
        <w:rPr>
          <w:bCs/>
          <w:color w:val="000000" w:themeColor="text1"/>
          <w:sz w:val="28"/>
          <w:szCs w:val="28"/>
        </w:rPr>
        <w:t>______</w:t>
      </w:r>
      <w:r w:rsidR="00D60552" w:rsidRPr="00771858">
        <w:rPr>
          <w:bCs/>
          <w:color w:val="000000" w:themeColor="text1"/>
          <w:sz w:val="28"/>
          <w:szCs w:val="28"/>
        </w:rPr>
        <w:t>_________</w:t>
      </w:r>
      <w:r w:rsidRPr="00771858">
        <w:rPr>
          <w:bCs/>
          <w:color w:val="000000" w:themeColor="text1"/>
          <w:sz w:val="28"/>
          <w:szCs w:val="28"/>
        </w:rPr>
        <w:t>_____</w:t>
      </w:r>
    </w:p>
    <w:p w:rsidR="00372ECB" w:rsidRPr="00771858" w:rsidRDefault="00F87835" w:rsidP="00F87835">
      <w:pPr>
        <w:pStyle w:val="consnormal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771858">
        <w:rPr>
          <w:bCs/>
          <w:color w:val="000000" w:themeColor="text1"/>
          <w:sz w:val="28"/>
          <w:szCs w:val="28"/>
        </w:rPr>
        <w:t>_________________</w:t>
      </w:r>
      <w:r w:rsidR="00771858" w:rsidRPr="00771858">
        <w:rPr>
          <w:bCs/>
          <w:color w:val="000000" w:themeColor="text1"/>
          <w:sz w:val="28"/>
          <w:szCs w:val="28"/>
        </w:rPr>
        <w:t>__</w:t>
      </w:r>
      <w:r w:rsidRPr="00771858">
        <w:rPr>
          <w:bCs/>
          <w:color w:val="000000" w:themeColor="text1"/>
          <w:sz w:val="28"/>
          <w:szCs w:val="28"/>
        </w:rPr>
        <w:t>_____________________</w:t>
      </w:r>
      <w:r w:rsidR="00771858">
        <w:rPr>
          <w:bCs/>
          <w:color w:val="000000" w:themeColor="text1"/>
          <w:sz w:val="28"/>
          <w:szCs w:val="28"/>
        </w:rPr>
        <w:t>________</w:t>
      </w:r>
      <w:r w:rsidRPr="00771858">
        <w:rPr>
          <w:bCs/>
          <w:color w:val="000000" w:themeColor="text1"/>
          <w:sz w:val="28"/>
          <w:szCs w:val="28"/>
        </w:rPr>
        <w:t>___________________</w:t>
      </w:r>
    </w:p>
    <w:p w:rsidR="00D60552" w:rsidRPr="00771858" w:rsidRDefault="00D60552" w:rsidP="00F87835">
      <w:pPr>
        <w:pStyle w:val="consnormal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771858">
        <w:rPr>
          <w:bCs/>
          <w:color w:val="000000" w:themeColor="text1"/>
          <w:sz w:val="28"/>
          <w:szCs w:val="28"/>
        </w:rPr>
        <w:t>__</w:t>
      </w:r>
      <w:r w:rsidR="00771858" w:rsidRPr="00771858">
        <w:rPr>
          <w:bCs/>
          <w:color w:val="000000" w:themeColor="text1"/>
          <w:sz w:val="28"/>
          <w:szCs w:val="28"/>
        </w:rPr>
        <w:t>__</w:t>
      </w:r>
      <w:r w:rsidRPr="00771858">
        <w:rPr>
          <w:bCs/>
          <w:color w:val="000000" w:themeColor="text1"/>
          <w:sz w:val="28"/>
          <w:szCs w:val="28"/>
        </w:rPr>
        <w:t>____________________________________</w:t>
      </w:r>
      <w:r w:rsidR="00771858">
        <w:rPr>
          <w:bCs/>
          <w:color w:val="000000" w:themeColor="text1"/>
          <w:sz w:val="28"/>
          <w:szCs w:val="28"/>
        </w:rPr>
        <w:t>________</w:t>
      </w:r>
      <w:r w:rsidRPr="00771858">
        <w:rPr>
          <w:bCs/>
          <w:color w:val="000000" w:themeColor="text1"/>
          <w:sz w:val="28"/>
          <w:szCs w:val="28"/>
        </w:rPr>
        <w:t>___________________</w:t>
      </w:r>
    </w:p>
    <w:p w:rsidR="00F87835" w:rsidRPr="00B84BE2" w:rsidRDefault="00F87835" w:rsidP="00372ECB">
      <w:pPr>
        <w:pStyle w:val="consnormal"/>
        <w:spacing w:before="0" w:beforeAutospacing="0" w:after="0" w:afterAutospacing="0"/>
        <w:ind w:firstLine="709"/>
        <w:jc w:val="both"/>
        <w:rPr>
          <w:bCs/>
          <w:color w:val="000000" w:themeColor="text1"/>
          <w:sz w:val="20"/>
          <w:szCs w:val="20"/>
        </w:rPr>
      </w:pPr>
    </w:p>
    <w:p w:rsidR="00372ECB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B84BE2">
        <w:rPr>
          <w:color w:val="000000" w:themeColor="text1"/>
          <w:sz w:val="20"/>
          <w:szCs w:val="20"/>
        </w:rPr>
        <w:t>1.3. Настоящий договор заключен на срок до: ____________________.</w:t>
      </w:r>
    </w:p>
    <w:p w:rsidR="00372ECB" w:rsidRPr="00B84BE2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B84BE2">
        <w:rPr>
          <w:color w:val="000000" w:themeColor="text1"/>
          <w:sz w:val="20"/>
          <w:szCs w:val="20"/>
        </w:rPr>
        <w:t xml:space="preserve">1.4. Передача Вещи </w:t>
      </w:r>
      <w:r w:rsidR="00FC029C" w:rsidRPr="00B84BE2">
        <w:rPr>
          <w:color w:val="000000" w:themeColor="text1"/>
          <w:sz w:val="20"/>
          <w:szCs w:val="20"/>
        </w:rPr>
        <w:t>Клиентом</w:t>
      </w:r>
      <w:r w:rsidRPr="00B84BE2">
        <w:rPr>
          <w:color w:val="000000" w:themeColor="text1"/>
          <w:sz w:val="20"/>
          <w:szCs w:val="20"/>
        </w:rPr>
        <w:t xml:space="preserve"> на хранение Хранителю удостоверяется выдачей </w:t>
      </w:r>
      <w:r w:rsidR="00FC029C" w:rsidRPr="00B84BE2">
        <w:rPr>
          <w:color w:val="000000" w:themeColor="text1"/>
          <w:sz w:val="20"/>
          <w:szCs w:val="20"/>
        </w:rPr>
        <w:t>Клиенту</w:t>
      </w:r>
      <w:r w:rsidRPr="00B84BE2">
        <w:rPr>
          <w:color w:val="000000" w:themeColor="text1"/>
          <w:sz w:val="20"/>
          <w:szCs w:val="20"/>
        </w:rPr>
        <w:t xml:space="preserve"> следующего документа: </w:t>
      </w:r>
      <w:r w:rsidR="00CF184E" w:rsidRPr="00B84BE2">
        <w:rPr>
          <w:color w:val="000000" w:themeColor="text1"/>
          <w:sz w:val="20"/>
          <w:szCs w:val="20"/>
        </w:rPr>
        <w:t>____________________________</w:t>
      </w:r>
      <w:r w:rsidRPr="00B84BE2">
        <w:rPr>
          <w:color w:val="000000" w:themeColor="text1"/>
          <w:sz w:val="20"/>
          <w:szCs w:val="20"/>
        </w:rPr>
        <w:t>, который возвращается Хранителю по окончании хранения.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2. ОБЯЗАННОСТИ ХРАНИТЕЛЯ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2.1. Хранитель обязуется: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а) хранить Вещь в течение срока действия настоящего договора;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б) принять для сохранности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т.п.);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в) принять для сохранности Вещи также меры, соответствующие обычаям делового оборота и существу настоящего договора, в том числе свойствам переданной на хранение Вещи;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г) принять для сохранности Вещи дополнительно следующие меры: </w:t>
      </w:r>
      <w:r w:rsidR="00CF184E" w:rsidRPr="00951411">
        <w:rPr>
          <w:color w:val="000000" w:themeColor="text1"/>
          <w:sz w:val="20"/>
          <w:szCs w:val="20"/>
        </w:rPr>
        <w:t xml:space="preserve">организация видеонаблюдения и допуск на складскую территорию исключительно в сопровождении представителей Хранителя </w:t>
      </w:r>
      <w:r w:rsidRPr="00951411">
        <w:rPr>
          <w:color w:val="000000" w:themeColor="text1"/>
          <w:sz w:val="20"/>
          <w:szCs w:val="20"/>
        </w:rPr>
        <w:t>;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д) без согласия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не использовать переданную на хранение Вещь, а равно не предоставлять возможность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договору;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е) незамедлительно уведомить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о необходимости изменений условий хранения Вещи, предусмотренных настоящим договором и дождаться его ответа.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2.2. 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2.3.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стороны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 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3. ПЕРЕДАЧА ВЕЩИ НА ХРАНЕНИЕ ТРЕТЬЕМУ ЛИЦУ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3.1. Хранитель не вправе без согласия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передавать Вещь на хранение третьему лицу, за исключением случаев, когда он вынужден к этому силой обстоятельств в интересах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и лишен возможности получить его согласие.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3.2. О передаче Вещи на хранение третьему лицу Хранитель обязан незамедлительно уведомить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3.3. При передаче Вещи на хранение третьему лицу условия настоящего договора сохраняют силу, и Хранитель отвечает за действия третьего лица, которому он передал Вещь на хранение, как за свои собственные. 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4. ВОЗНАГРАЖДЕНИЕ ЗА ХРАНЕНИЕ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4.1. Вознаграждение за хранение составляет: </w:t>
      </w:r>
      <w:r w:rsidR="00D60552" w:rsidRPr="00951411">
        <w:rPr>
          <w:color w:val="000000" w:themeColor="text1"/>
          <w:sz w:val="20"/>
          <w:szCs w:val="20"/>
        </w:rPr>
        <w:t>__________</w:t>
      </w:r>
      <w:r w:rsidR="00A1510B" w:rsidRPr="00951411">
        <w:rPr>
          <w:color w:val="000000" w:themeColor="text1"/>
          <w:sz w:val="20"/>
          <w:szCs w:val="20"/>
        </w:rPr>
        <w:t xml:space="preserve"> </w:t>
      </w:r>
      <w:r w:rsidR="00A1510B" w:rsidRPr="00951411">
        <w:rPr>
          <w:color w:val="000000" w:themeColor="text1"/>
          <w:sz w:val="20"/>
          <w:szCs w:val="20"/>
          <w:lang w:val="sr-Latn-RS"/>
        </w:rPr>
        <w:t xml:space="preserve">RSD </w:t>
      </w:r>
      <w:r w:rsidR="00A1510B" w:rsidRPr="00951411">
        <w:rPr>
          <w:color w:val="000000" w:themeColor="text1"/>
          <w:sz w:val="20"/>
          <w:szCs w:val="20"/>
        </w:rPr>
        <w:t>ежемесячно</w:t>
      </w:r>
      <w:r w:rsidRPr="00951411">
        <w:rPr>
          <w:color w:val="000000" w:themeColor="text1"/>
          <w:sz w:val="20"/>
          <w:szCs w:val="20"/>
        </w:rPr>
        <w:t>.</w:t>
      </w:r>
    </w:p>
    <w:p w:rsidR="005348E4" w:rsidRPr="00951411" w:rsidRDefault="00372ECB" w:rsidP="005348E4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4.2. </w:t>
      </w:r>
      <w:r w:rsidR="005348E4" w:rsidRPr="00951411">
        <w:rPr>
          <w:color w:val="000000" w:themeColor="text1"/>
          <w:sz w:val="20"/>
          <w:szCs w:val="20"/>
        </w:rPr>
        <w:t>Вознаграждение за хранение Вещи осуществляется на условиях 100%-</w:t>
      </w:r>
      <w:proofErr w:type="spellStart"/>
      <w:r w:rsidR="005348E4" w:rsidRPr="00951411">
        <w:rPr>
          <w:color w:val="000000" w:themeColor="text1"/>
          <w:sz w:val="20"/>
          <w:szCs w:val="20"/>
        </w:rPr>
        <w:t>ои</w:t>
      </w:r>
      <w:proofErr w:type="spellEnd"/>
      <w:r w:rsidR="005348E4" w:rsidRPr="00951411">
        <w:rPr>
          <w:color w:val="000000" w:themeColor="text1"/>
          <w:sz w:val="20"/>
          <w:szCs w:val="20"/>
        </w:rPr>
        <w:t xml:space="preserve">̆ предоплаты. Первый месяц хранения Клиент должен оплатить в день заключения договора. Вознаграждение за последующие периоды </w:t>
      </w:r>
      <w:r w:rsidR="005348E4" w:rsidRPr="00951411">
        <w:rPr>
          <w:color w:val="000000" w:themeColor="text1"/>
          <w:sz w:val="20"/>
          <w:szCs w:val="20"/>
        </w:rPr>
        <w:lastRenderedPageBreak/>
        <w:t xml:space="preserve">хранения Вещи должны быть оплачены не позднее, чем за 1 (один) календарный день до первой даты следующего неоплаченного периода. Клиент по согласованию с Хранителем имеет право оплатить вознаграждение за несколько месяцев вперед. 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настоящего договора и потребовать от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немедленно забрать сданную на хранение Вещь.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4.4. Если хранение прекращается до истечения обусловленного срока по обстоятельствам, за которые Хранитель не отвечает, он имеет право на соразмерную часть вознаграждения, а в случае, предусмотренном пунктом 2.2 настоящего договора, - на всю сумму вознаграждения.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4.5.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</w:t>
      </w:r>
      <w:r w:rsidR="00FC029C" w:rsidRPr="00951411">
        <w:rPr>
          <w:color w:val="000000" w:themeColor="text1"/>
          <w:sz w:val="20"/>
          <w:szCs w:val="20"/>
        </w:rPr>
        <w:t>Клиенту</w:t>
      </w:r>
      <w:r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4.6. Если по истечении срока хранения находящаяся на хранении Вещь не взята обратно </w:t>
      </w:r>
      <w:r w:rsidR="00FC029C" w:rsidRPr="00951411">
        <w:rPr>
          <w:color w:val="000000" w:themeColor="text1"/>
          <w:sz w:val="20"/>
          <w:szCs w:val="20"/>
        </w:rPr>
        <w:t>Клиенто</w:t>
      </w:r>
      <w:r w:rsidRPr="00951411">
        <w:rPr>
          <w:color w:val="000000" w:themeColor="text1"/>
          <w:sz w:val="20"/>
          <w:szCs w:val="20"/>
        </w:rPr>
        <w:t xml:space="preserve">м, он обязуется уплатить Хранителю соразмерное вознаграждение за дальнейшее хранение Вещи. Это правило применяется и в тех случаях, когда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обязан забрать Вещь до истечения срока хранения.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4.7. Расходы Хранителя на хранение Вещи включаются в вознаграждение за хранение.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4.8. Расходы на хранение Вещи,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Хранителю, если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4.9. При необходимости произвести чрезвычайные расходы Хранитель обязан запросить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о согласии на эти расходы. Если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не сообщит о своем несогласии в срок, указанный Хранителем, или в течение нормально необходимого для ответа времени, будет считаться, что он согласен на чрезвычайные расходы.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Если Хранитель произвел чрезвычайные расходы на хранение, не получив предварительного согласия от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, хотя по обстоятельствам дела это было возможно, и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впоследствии их не одобрил, Хранитель может требовать возмещения чрезвычайных расходов лишь в пределах ущерба, который мог быть причинен Вещи, если бы эти расходы не были произведены.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4.10. Чрезвычайные расходы возмещаются </w:t>
      </w:r>
      <w:r w:rsidR="00FC029C" w:rsidRPr="00951411">
        <w:rPr>
          <w:color w:val="000000" w:themeColor="text1"/>
          <w:sz w:val="20"/>
          <w:szCs w:val="20"/>
        </w:rPr>
        <w:t>Клиентом</w:t>
      </w:r>
      <w:r w:rsidRPr="00951411">
        <w:rPr>
          <w:color w:val="000000" w:themeColor="text1"/>
          <w:sz w:val="20"/>
          <w:szCs w:val="20"/>
        </w:rPr>
        <w:t xml:space="preserve"> сверх вознаграждения за хранение. 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 xml:space="preserve">5. ОБЯЗАННОСТЬ </w:t>
      </w:r>
      <w:r w:rsidR="00830C4F" w:rsidRPr="00951411">
        <w:rPr>
          <w:b/>
          <w:bCs/>
          <w:color w:val="000000" w:themeColor="text1"/>
          <w:sz w:val="20"/>
          <w:szCs w:val="20"/>
        </w:rPr>
        <w:t>КЛИЕНТА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CF17E7" w:rsidRPr="00951411" w:rsidRDefault="00CF17E7" w:rsidP="00CF17E7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5.1.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гарантирует Хранителю, что передаваемая на хранение Вещь:</w:t>
      </w:r>
    </w:p>
    <w:p w:rsidR="00CF17E7" w:rsidRPr="00951411" w:rsidRDefault="00CF17E7" w:rsidP="00CF17E7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- принадлежит ему на законном основании; </w:t>
      </w:r>
    </w:p>
    <w:p w:rsidR="00CF17E7" w:rsidRPr="00951411" w:rsidRDefault="00CF17E7" w:rsidP="00CF17E7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- не является опасной, не имеет опасных характеристик, не включает и не содержит опасных веществ, в частности, взрывоопасных или огнеопасных, радиоактивных и токсичных веществ или газов, оружие любого типа, не </w:t>
      </w:r>
      <w:r w:rsidR="00DA04BE" w:rsidRPr="00951411">
        <w:rPr>
          <w:color w:val="000000" w:themeColor="text1"/>
          <w:sz w:val="20"/>
          <w:szCs w:val="20"/>
        </w:rPr>
        <w:t>будет з</w:t>
      </w:r>
      <w:r w:rsidRPr="00951411">
        <w:rPr>
          <w:color w:val="000000" w:themeColor="text1"/>
          <w:sz w:val="20"/>
          <w:szCs w:val="20"/>
        </w:rPr>
        <w:t>агрязнять и иным образом вредит</w:t>
      </w:r>
      <w:r w:rsidR="00DA04BE" w:rsidRPr="00951411">
        <w:rPr>
          <w:color w:val="000000" w:themeColor="text1"/>
          <w:sz w:val="20"/>
          <w:szCs w:val="20"/>
        </w:rPr>
        <w:t>ь</w:t>
      </w:r>
      <w:r w:rsidRPr="00951411">
        <w:rPr>
          <w:color w:val="000000" w:themeColor="text1"/>
          <w:sz w:val="20"/>
          <w:szCs w:val="20"/>
        </w:rPr>
        <w:t xml:space="preserve"> и влиять на </w:t>
      </w:r>
      <w:r w:rsidR="00DA04BE" w:rsidRPr="00951411">
        <w:rPr>
          <w:color w:val="000000" w:themeColor="text1"/>
          <w:sz w:val="20"/>
          <w:szCs w:val="20"/>
        </w:rPr>
        <w:t>помещения Хранителя</w:t>
      </w:r>
      <w:r w:rsidRPr="00951411">
        <w:rPr>
          <w:color w:val="000000" w:themeColor="text1"/>
          <w:sz w:val="20"/>
          <w:szCs w:val="20"/>
        </w:rPr>
        <w:t xml:space="preserve"> или хранящееся в них имущество третьих лиц, </w:t>
      </w:r>
      <w:r w:rsidR="00DA04BE" w:rsidRPr="00951411">
        <w:rPr>
          <w:color w:val="000000" w:themeColor="text1"/>
          <w:sz w:val="20"/>
          <w:szCs w:val="20"/>
        </w:rPr>
        <w:t xml:space="preserve">не </w:t>
      </w:r>
      <w:r w:rsidRPr="00951411">
        <w:rPr>
          <w:color w:val="000000" w:themeColor="text1"/>
          <w:sz w:val="20"/>
          <w:szCs w:val="20"/>
        </w:rPr>
        <w:t>выделя</w:t>
      </w:r>
      <w:r w:rsidR="00DA04BE" w:rsidRPr="00951411">
        <w:rPr>
          <w:color w:val="000000" w:themeColor="text1"/>
          <w:sz w:val="20"/>
          <w:szCs w:val="20"/>
        </w:rPr>
        <w:t>ет</w:t>
      </w:r>
      <w:r w:rsidRPr="00951411">
        <w:rPr>
          <w:color w:val="000000" w:themeColor="text1"/>
          <w:sz w:val="20"/>
          <w:szCs w:val="20"/>
        </w:rPr>
        <w:t xml:space="preserve"> пары или запахи;</w:t>
      </w:r>
    </w:p>
    <w:p w:rsidR="00CF17E7" w:rsidRPr="00951411" w:rsidRDefault="00D60552" w:rsidP="00CF17E7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- </w:t>
      </w:r>
      <w:r w:rsidR="00CF17E7" w:rsidRPr="00951411">
        <w:rPr>
          <w:color w:val="000000" w:themeColor="text1"/>
          <w:sz w:val="20"/>
          <w:szCs w:val="20"/>
        </w:rPr>
        <w:t>не явля</w:t>
      </w:r>
      <w:r w:rsidR="00DA04BE" w:rsidRPr="00951411">
        <w:rPr>
          <w:color w:val="000000" w:themeColor="text1"/>
          <w:sz w:val="20"/>
          <w:szCs w:val="20"/>
        </w:rPr>
        <w:t>ется</w:t>
      </w:r>
      <w:r w:rsidR="00CF17E7" w:rsidRPr="00951411">
        <w:rPr>
          <w:color w:val="000000" w:themeColor="text1"/>
          <w:sz w:val="20"/>
          <w:szCs w:val="20"/>
        </w:rPr>
        <w:t xml:space="preserve"> имуществом, которое в соответствии с законодательством изъято или ограничено в обороте.</w:t>
      </w:r>
    </w:p>
    <w:p w:rsidR="00CF17E7" w:rsidRPr="00951411" w:rsidRDefault="00DA04BE" w:rsidP="00CF17E7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Кроме того передаваемая на хранение Вещь</w:t>
      </w:r>
      <w:r w:rsidR="00CF17E7" w:rsidRPr="00951411">
        <w:rPr>
          <w:color w:val="000000" w:themeColor="text1"/>
          <w:sz w:val="20"/>
          <w:szCs w:val="20"/>
        </w:rPr>
        <w:t xml:space="preserve"> не должн</w:t>
      </w:r>
      <w:r w:rsidRPr="00951411">
        <w:rPr>
          <w:color w:val="000000" w:themeColor="text1"/>
          <w:sz w:val="20"/>
          <w:szCs w:val="20"/>
        </w:rPr>
        <w:t>а</w:t>
      </w:r>
      <w:r w:rsidR="00CF17E7" w:rsidRPr="00951411">
        <w:rPr>
          <w:color w:val="000000" w:themeColor="text1"/>
          <w:sz w:val="20"/>
          <w:szCs w:val="20"/>
        </w:rPr>
        <w:t xml:space="preserve"> быть скоропортящ</w:t>
      </w:r>
      <w:r w:rsidRPr="00951411">
        <w:rPr>
          <w:color w:val="000000" w:themeColor="text1"/>
          <w:sz w:val="20"/>
          <w:szCs w:val="20"/>
        </w:rPr>
        <w:t>ей</w:t>
      </w:r>
      <w:r w:rsidR="00CF17E7" w:rsidRPr="00951411">
        <w:rPr>
          <w:color w:val="000000" w:themeColor="text1"/>
          <w:sz w:val="20"/>
          <w:szCs w:val="20"/>
        </w:rPr>
        <w:t xml:space="preserve">ся или содержать какие-либо растения, животных или живые существа. 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5.</w:t>
      </w:r>
      <w:r w:rsidR="00DA04BE" w:rsidRPr="00951411">
        <w:rPr>
          <w:color w:val="000000" w:themeColor="text1"/>
          <w:sz w:val="20"/>
          <w:szCs w:val="20"/>
        </w:rPr>
        <w:t>2</w:t>
      </w:r>
      <w:r w:rsidRPr="00951411">
        <w:rPr>
          <w:color w:val="000000" w:themeColor="text1"/>
          <w:sz w:val="20"/>
          <w:szCs w:val="20"/>
        </w:rPr>
        <w:t xml:space="preserve">. По истечении срока хранения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обязуется немедленно забрать переданную на хранение Вещь</w:t>
      </w:r>
      <w:r w:rsidR="00FC029C"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5.</w:t>
      </w:r>
      <w:r w:rsidR="00DA04BE" w:rsidRPr="00951411">
        <w:rPr>
          <w:color w:val="000000" w:themeColor="text1"/>
          <w:sz w:val="20"/>
          <w:szCs w:val="20"/>
        </w:rPr>
        <w:t>3</w:t>
      </w:r>
      <w:r w:rsidRPr="00951411">
        <w:rPr>
          <w:color w:val="000000" w:themeColor="text1"/>
          <w:sz w:val="20"/>
          <w:szCs w:val="20"/>
        </w:rPr>
        <w:t xml:space="preserve">. При неисполнении </w:t>
      </w:r>
      <w:r w:rsidR="00FC029C" w:rsidRPr="00951411">
        <w:rPr>
          <w:color w:val="000000" w:themeColor="text1"/>
          <w:sz w:val="20"/>
          <w:szCs w:val="20"/>
        </w:rPr>
        <w:t>Клиентом</w:t>
      </w:r>
      <w:r w:rsidRPr="00951411">
        <w:rPr>
          <w:color w:val="000000" w:themeColor="text1"/>
          <w:sz w:val="20"/>
          <w:szCs w:val="20"/>
        </w:rPr>
        <w:t xml:space="preserve"> своей обязанности взять Вещь обратно, в том числе при его уклонении от получения Вещи, Хранитель вправе, после письменного предупреждения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>, самостоятельно продать Вещь по цене, сложившейся в месте хранения.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5.</w:t>
      </w:r>
      <w:r w:rsidR="00DA04BE" w:rsidRPr="00951411">
        <w:rPr>
          <w:color w:val="000000" w:themeColor="text1"/>
          <w:sz w:val="20"/>
          <w:szCs w:val="20"/>
        </w:rPr>
        <w:t>4</w:t>
      </w:r>
      <w:r w:rsidRPr="00951411">
        <w:rPr>
          <w:color w:val="000000" w:themeColor="text1"/>
          <w:sz w:val="20"/>
          <w:szCs w:val="20"/>
        </w:rPr>
        <w:t xml:space="preserve">. Сумма, вырученная от продажи Вещи, передается </w:t>
      </w:r>
      <w:r w:rsidR="00FC029C" w:rsidRPr="00951411">
        <w:rPr>
          <w:color w:val="000000" w:themeColor="text1"/>
          <w:sz w:val="20"/>
          <w:szCs w:val="20"/>
        </w:rPr>
        <w:t>Клиенту</w:t>
      </w:r>
      <w:r w:rsidRPr="00951411">
        <w:rPr>
          <w:color w:val="000000" w:themeColor="text1"/>
          <w:sz w:val="20"/>
          <w:szCs w:val="20"/>
        </w:rPr>
        <w:t>, за вычетом сумм, причитающихся Хранителю, в том числе его расходов по продаже Вещи. 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6. ОБЯЗАННОСТЬ ХРАНИТЕЛЯ ВОЗВРАТИТЬ ВЕЩЬ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6.</w:t>
      </w:r>
      <w:r w:rsidR="0060673D" w:rsidRPr="00951411">
        <w:rPr>
          <w:color w:val="000000" w:themeColor="text1"/>
          <w:sz w:val="20"/>
          <w:szCs w:val="20"/>
        </w:rPr>
        <w:t>1</w:t>
      </w:r>
      <w:r w:rsidRPr="00951411">
        <w:rPr>
          <w:color w:val="000000" w:themeColor="text1"/>
          <w:sz w:val="20"/>
          <w:szCs w:val="20"/>
        </w:rPr>
        <w:t xml:space="preserve">. </w:t>
      </w:r>
      <w:r w:rsidR="0060673D" w:rsidRPr="00951411">
        <w:rPr>
          <w:color w:val="000000" w:themeColor="text1"/>
          <w:sz w:val="20"/>
          <w:szCs w:val="20"/>
        </w:rPr>
        <w:t>По окончанию срока действия договора Клиенту</w:t>
      </w:r>
      <w:r w:rsidRPr="00951411">
        <w:rPr>
          <w:color w:val="000000" w:themeColor="text1"/>
          <w:sz w:val="20"/>
          <w:szCs w:val="20"/>
        </w:rPr>
        <w:t xml:space="preserve"> </w:t>
      </w:r>
      <w:r w:rsidR="0060673D" w:rsidRPr="00951411">
        <w:rPr>
          <w:color w:val="000000" w:themeColor="text1"/>
          <w:sz w:val="20"/>
          <w:szCs w:val="20"/>
        </w:rPr>
        <w:t>должна</w:t>
      </w:r>
      <w:r w:rsidRPr="00951411">
        <w:rPr>
          <w:color w:val="000000" w:themeColor="text1"/>
          <w:sz w:val="20"/>
          <w:szCs w:val="20"/>
        </w:rPr>
        <w:t xml:space="preserve"> быть возвращена </w:t>
      </w:r>
      <w:r w:rsidR="0060673D" w:rsidRPr="00951411">
        <w:rPr>
          <w:color w:val="000000" w:themeColor="text1"/>
          <w:sz w:val="20"/>
          <w:szCs w:val="20"/>
        </w:rPr>
        <w:t>Вещь</w:t>
      </w:r>
      <w:r w:rsidRPr="00951411">
        <w:rPr>
          <w:color w:val="000000" w:themeColor="text1"/>
          <w:sz w:val="20"/>
          <w:szCs w:val="20"/>
        </w:rPr>
        <w:t xml:space="preserve"> в том состоянии, в каком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 w:rsidR="00A1510B" w:rsidRPr="00951411" w:rsidRDefault="00A1510B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7. ОТВЕТСТВЕННОСТЬ ХРАНИТЕЛЯ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7.1. Хранитель отвечает за утрату, недостачу или повреждение Вещи,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</w:t>
      </w:r>
      <w:r w:rsidR="00FC029C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8. РАЗМЕР ОТВЕТСТВЕННОСТИ ХРАНИТЕЛЯ.</w:t>
      </w: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ВОЗМЕЩЕНИЕ ПРИЧИНЕННЫХ ХРАНИТЕЛЮ УБЫТКОВ</w:t>
      </w:r>
    </w:p>
    <w:p w:rsidR="00FC029C" w:rsidRPr="00951411" w:rsidRDefault="00FC029C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lastRenderedPageBreak/>
        <w:t xml:space="preserve">8.1. Убытки, причиненные </w:t>
      </w:r>
      <w:r w:rsidR="00FC029C" w:rsidRPr="00951411">
        <w:rPr>
          <w:color w:val="000000" w:themeColor="text1"/>
          <w:sz w:val="20"/>
          <w:szCs w:val="20"/>
        </w:rPr>
        <w:t>Клиенту</w:t>
      </w:r>
      <w:r w:rsidRPr="00951411">
        <w:rPr>
          <w:color w:val="000000" w:themeColor="text1"/>
          <w:sz w:val="20"/>
          <w:szCs w:val="20"/>
        </w:rPr>
        <w:t xml:space="preserve"> утратой, недостачей или повреждением Вещи (при невозможности вернуть аналогичную вещь), возмещаются Хранителем в соответствии </w:t>
      </w:r>
      <w:r w:rsidR="00F43F67" w:rsidRPr="00951411">
        <w:rPr>
          <w:color w:val="000000" w:themeColor="text1"/>
          <w:sz w:val="20"/>
          <w:szCs w:val="20"/>
        </w:rPr>
        <w:t>с действующим законодательством</w:t>
      </w:r>
      <w:r w:rsidRPr="00951411">
        <w:rPr>
          <w:color w:val="000000" w:themeColor="text1"/>
          <w:sz w:val="20"/>
          <w:szCs w:val="20"/>
        </w:rPr>
        <w:t>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8.2. В случаях,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вправе от нее отказаться и потребовать от Хранителя возмещения стоимости этой Вещи, а также других убытков, если иное не предусмотрено законом.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8.3. </w:t>
      </w:r>
      <w:r w:rsidR="00FC029C" w:rsidRPr="00951411">
        <w:rPr>
          <w:color w:val="000000" w:themeColor="text1"/>
          <w:sz w:val="20"/>
          <w:szCs w:val="20"/>
        </w:rPr>
        <w:t>Клиент</w:t>
      </w:r>
      <w:r w:rsidRPr="00951411">
        <w:rPr>
          <w:color w:val="000000" w:themeColor="text1"/>
          <w:sz w:val="20"/>
          <w:szCs w:val="20"/>
        </w:rPr>
        <w:t xml:space="preserve">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 </w:t>
      </w:r>
    </w:p>
    <w:p w:rsidR="00CF17E7" w:rsidRPr="00951411" w:rsidRDefault="00CF17E7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9. ФОРС-МАЖОР</w:t>
      </w:r>
    </w:p>
    <w:p w:rsidR="00830C4F" w:rsidRPr="00951411" w:rsidRDefault="00830C4F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9.1.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обстоятельствах.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9.2. При наступлении обстоятельств, указанных в п. 9.1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9.3. Если сторона не направит или несвоевременно направит извещение, предусмотренное в п. 9.2 настоящего Договора, то она обязана возместить второй стороне понесенные второй стороной убытки.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9.4. Если наступившие обстоятельства, перечисленные в п.9.1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 </w:t>
      </w:r>
    </w:p>
    <w:p w:rsidR="00F43F67" w:rsidRPr="00951411" w:rsidRDefault="00F43F67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 xml:space="preserve">10. ПРЕКРАЩЕНИЕ ХРАНЕНИЯ ПО ТРЕБОВАНИЮ </w:t>
      </w:r>
      <w:r w:rsidR="00830C4F" w:rsidRPr="00951411">
        <w:rPr>
          <w:b/>
          <w:bCs/>
          <w:color w:val="000000" w:themeColor="text1"/>
          <w:sz w:val="20"/>
          <w:szCs w:val="20"/>
        </w:rPr>
        <w:t>КЛИЕНТА</w:t>
      </w:r>
    </w:p>
    <w:p w:rsidR="00830C4F" w:rsidRPr="00951411" w:rsidRDefault="00830C4F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10.1. Хранитель обязан по первому требованию </w:t>
      </w:r>
      <w:r w:rsidR="00830C4F" w:rsidRPr="00951411">
        <w:rPr>
          <w:color w:val="000000" w:themeColor="text1"/>
          <w:sz w:val="20"/>
          <w:szCs w:val="20"/>
        </w:rPr>
        <w:t>Клиента</w:t>
      </w:r>
      <w:r w:rsidRPr="00951411">
        <w:rPr>
          <w:color w:val="000000" w:themeColor="text1"/>
          <w:sz w:val="20"/>
          <w:szCs w:val="20"/>
        </w:rPr>
        <w:t xml:space="preserve"> возвратить принятую на хранение Вещь, даже если предусмотренный настоящим Договором срок ее хранения еще не окончился. </w:t>
      </w:r>
    </w:p>
    <w:p w:rsidR="00F43F67" w:rsidRPr="00951411" w:rsidRDefault="00F43F67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b/>
          <w:bCs/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11. ЗАКЛЮЧИТЕЛЬНЫЕ ПОЛОЖЕНИЯ</w:t>
      </w:r>
    </w:p>
    <w:p w:rsidR="00830C4F" w:rsidRPr="00951411" w:rsidRDefault="00830C4F" w:rsidP="00372ECB">
      <w:pPr>
        <w:pStyle w:val="consnormal"/>
        <w:spacing w:before="0" w:beforeAutospacing="0" w:after="0" w:afterAutospacing="0"/>
        <w:ind w:firstLine="709"/>
        <w:jc w:val="center"/>
        <w:rPr>
          <w:color w:val="000000" w:themeColor="text1"/>
          <w:sz w:val="20"/>
          <w:szCs w:val="20"/>
        </w:rPr>
      </w:pP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11.1.</w:t>
      </w:r>
      <w:r w:rsidR="00830C4F" w:rsidRPr="00951411">
        <w:rPr>
          <w:rStyle w:val="apple-converted-space"/>
          <w:color w:val="000000" w:themeColor="text1"/>
          <w:sz w:val="20"/>
          <w:szCs w:val="20"/>
        </w:rPr>
        <w:t xml:space="preserve"> </w:t>
      </w:r>
      <w:r w:rsidRPr="00951411">
        <w:rPr>
          <w:color w:val="000000" w:themeColor="text1"/>
          <w:sz w:val="20"/>
          <w:szCs w:val="20"/>
        </w:rPr>
        <w:t>Любые изменения и дополнения к настоящему договору действительны, при условии, что они совершены в письменной форме, скреплены подписями надлежаще уполномоченных на то представителей сторон.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11.2. Все уведомления и сообщения должны направляться в письменной форме.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>11.3.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72ECB" w:rsidRPr="00951411" w:rsidRDefault="00372ECB" w:rsidP="00372ECB">
      <w:pPr>
        <w:pStyle w:val="consnormal"/>
        <w:spacing w:before="0" w:beforeAutospacing="0" w:after="0" w:afterAutospacing="0"/>
        <w:ind w:firstLine="709"/>
        <w:jc w:val="both"/>
        <w:rPr>
          <w:color w:val="000000" w:themeColor="text1"/>
          <w:sz w:val="20"/>
          <w:szCs w:val="20"/>
        </w:rPr>
      </w:pPr>
      <w:r w:rsidRPr="00951411">
        <w:rPr>
          <w:color w:val="000000" w:themeColor="text1"/>
          <w:sz w:val="20"/>
          <w:szCs w:val="20"/>
        </w:rPr>
        <w:t xml:space="preserve">11.3 Настоящий Договор вступает в силу с момента передачи Вещи </w:t>
      </w:r>
      <w:r w:rsidR="00830C4F" w:rsidRPr="00951411">
        <w:rPr>
          <w:color w:val="000000" w:themeColor="text1"/>
          <w:sz w:val="20"/>
          <w:szCs w:val="20"/>
        </w:rPr>
        <w:t>Клиентом</w:t>
      </w:r>
      <w:r w:rsidRPr="00951411">
        <w:rPr>
          <w:color w:val="000000" w:themeColor="text1"/>
          <w:sz w:val="20"/>
          <w:szCs w:val="20"/>
        </w:rPr>
        <w:t xml:space="preserve"> Хранителю.</w:t>
      </w:r>
    </w:p>
    <w:p w:rsidR="00F43F67" w:rsidRPr="00951411" w:rsidRDefault="00F43F67" w:rsidP="00372ECB">
      <w:pPr>
        <w:pStyle w:val="consnormal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0"/>
          <w:szCs w:val="20"/>
        </w:rPr>
      </w:pPr>
    </w:p>
    <w:p w:rsidR="00372ECB" w:rsidRPr="00951411" w:rsidRDefault="00372ECB" w:rsidP="00830C4F">
      <w:pPr>
        <w:pStyle w:val="consnormal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 w:rsidRPr="00951411">
        <w:rPr>
          <w:b/>
          <w:bCs/>
          <w:color w:val="000000" w:themeColor="text1"/>
          <w:sz w:val="20"/>
          <w:szCs w:val="20"/>
        </w:rPr>
        <w:t>12. ЮРИДИЧЕСКИЕ АДРЕСА И БАНКОВСКИЕ РЕКВИЗИТЫ СТОРОН </w:t>
      </w:r>
    </w:p>
    <w:p w:rsidR="00D85BB4" w:rsidRDefault="00D85BB4" w:rsidP="00372ECB">
      <w:pPr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 w:rsidR="00E6779B" w:rsidRPr="00951411" w:rsidTr="00754ABA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779B" w:rsidRPr="00951411" w:rsidRDefault="00E6779B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Хранитель: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779B" w:rsidRPr="00951411" w:rsidRDefault="00830C4F" w:rsidP="00801C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Клиент</w:t>
            </w:r>
            <w:r w:rsidR="00E6779B"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E6779B" w:rsidRPr="00951411" w:rsidTr="00754ABA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7E7" w:rsidRPr="00951411" w:rsidRDefault="00E6779B" w:rsidP="00801C96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THE STORAGE GROUP 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DOO</w:t>
            </w:r>
          </w:p>
          <w:p w:rsidR="00E6779B" w:rsidRPr="00951411" w:rsidRDefault="00E6779B" w:rsidP="00801C96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Адрес: </w:t>
            </w:r>
            <w:proofErr w:type="spellStart"/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Београд</w:t>
            </w:r>
            <w:proofErr w:type="spellEnd"/>
            <w:r w:rsidRPr="00951411">
              <w:rPr>
                <w:rFonts w:ascii="Times New Roman" w:hAnsi="Times New Roman" w:cs="Times New Roman"/>
                <w:sz w:val="20"/>
                <w:szCs w:val="20"/>
              </w:rPr>
              <w:t xml:space="preserve"> (Нови </w:t>
            </w:r>
            <w:proofErr w:type="spellStart"/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Београд</w:t>
            </w:r>
            <w:proofErr w:type="spellEnd"/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95141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514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proofErr w:type="spellStart"/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ури</w:t>
            </w:r>
            <w:proofErr w:type="spellEnd"/>
            <w:r w:rsidRPr="009514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а Гагарина 231, локал 329</w:t>
            </w:r>
          </w:p>
          <w:p w:rsidR="00E6779B" w:rsidRPr="00951411" w:rsidRDefault="00E6779B" w:rsidP="00801C96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Матични</w:t>
            </w:r>
            <w:proofErr w:type="spellEnd"/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бро</w:t>
            </w:r>
            <w:proofErr w:type="spellEnd"/>
            <w:r w:rsidRPr="009514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951411">
              <w:rPr>
                <w:rFonts w:ascii="Times New Roman" w:hAnsi="Times New Roman" w:cs="Times New Roman"/>
                <w:sz w:val="20"/>
                <w:szCs w:val="20"/>
              </w:rPr>
              <w:t>21958565</w:t>
            </w:r>
          </w:p>
          <w:p w:rsidR="00E6779B" w:rsidRPr="00951411" w:rsidRDefault="00E6779B" w:rsidP="00801C96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ПИБ:</w:t>
            </w:r>
            <w:r w:rsidRPr="009514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114019663</w:t>
            </w:r>
          </w:p>
          <w:p w:rsidR="006F3BE2" w:rsidRDefault="00D34C65" w:rsidP="006F3BE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C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3BE2" w:rsidRPr="006F3BE2">
              <w:rPr>
                <w:rFonts w:ascii="Times New Roman" w:hAnsi="Times New Roman" w:cs="Times New Roman"/>
                <w:sz w:val="20"/>
                <w:szCs w:val="20"/>
              </w:rPr>
              <w:t xml:space="preserve">+ 381 </w:t>
            </w:r>
            <w:r w:rsidR="006F3BE2" w:rsidRPr="006F3BE2">
              <w:rPr>
                <w:rFonts w:ascii="Times New Roman" w:hAnsi="Times New Roman" w:cs="Times New Roman"/>
                <w:sz w:val="20"/>
                <w:szCs w:val="20"/>
              </w:rPr>
              <w:t>615686247</w:t>
            </w:r>
          </w:p>
          <w:p w:rsidR="00D34C65" w:rsidRPr="00D34C65" w:rsidRDefault="00D34C65" w:rsidP="006F3BE2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4C6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email</w:t>
            </w:r>
            <w:r w:rsidRPr="00D34C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info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@rare.rs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779B" w:rsidRPr="00951411" w:rsidRDefault="00951411" w:rsidP="00CF17E7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</w:t>
            </w:r>
          </w:p>
          <w:p w:rsidR="00307BF3" w:rsidRDefault="00307BF3" w:rsidP="00CF17E7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51411" w:rsidRPr="00951411" w:rsidRDefault="00951411" w:rsidP="00CF17E7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Адрес:</w:t>
            </w:r>
          </w:p>
          <w:p w:rsidR="00951411" w:rsidRDefault="00951411" w:rsidP="00CF17E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1411" w:rsidRDefault="00951411" w:rsidP="00CF17E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1411" w:rsidRPr="00951411" w:rsidRDefault="00951411" w:rsidP="00CF17E7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тел.</w:t>
            </w:r>
          </w:p>
        </w:tc>
      </w:tr>
      <w:tr w:rsidR="00E6779B" w:rsidRPr="00951411" w:rsidTr="00754ABA">
        <w:trPr>
          <w:trHeight w:val="105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BF3" w:rsidRPr="00307BF3" w:rsidRDefault="00307BF3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E6779B" w:rsidRPr="00951411" w:rsidRDefault="007A2BA1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E6779B"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иректор</w:t>
            </w:r>
          </w:p>
          <w:p w:rsidR="00E6779B" w:rsidRPr="00951411" w:rsidRDefault="00E6779B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  /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D60552"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D60552"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Петров 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779B" w:rsidRPr="00307BF3" w:rsidRDefault="00E6779B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307BF3" w:rsidRPr="00951411" w:rsidRDefault="00307BF3" w:rsidP="00801C96">
            <w:pPr>
              <w:spacing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779B" w:rsidRPr="00951411" w:rsidRDefault="00E6779B" w:rsidP="00801C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____________________  / </w:t>
            </w:r>
            <w:r w:rsidR="00CF17E7"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</w:t>
            </w:r>
            <w:r w:rsidRPr="009514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</w:p>
        </w:tc>
      </w:tr>
    </w:tbl>
    <w:p w:rsidR="00CF184E" w:rsidRPr="00D34C65" w:rsidRDefault="00CF184E" w:rsidP="006F3BE2">
      <w:pPr>
        <w:ind w:firstLine="709"/>
        <w:rPr>
          <w:rFonts w:ascii="Times New Roman" w:hAnsi="Times New Roman" w:cs="Times New Roman"/>
          <w:color w:val="000000" w:themeColor="text1"/>
          <w:lang w:val="sr-Latn-RS"/>
        </w:rPr>
      </w:pPr>
    </w:p>
    <w:sectPr w:rsidR="00CF184E" w:rsidRPr="00D34C65" w:rsidSect="00EF7D73">
      <w:footerReference w:type="even" r:id="rId7"/>
      <w:footerReference w:type="default" r:id="rId8"/>
      <w:pgSz w:w="11900" w:h="16840"/>
      <w:pgMar w:top="714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622D4" w:rsidRDefault="00B622D4" w:rsidP="00EF7D73">
      <w:r>
        <w:separator/>
      </w:r>
    </w:p>
  </w:endnote>
  <w:endnote w:type="continuationSeparator" w:id="0">
    <w:p w:rsidR="00B622D4" w:rsidRDefault="00B622D4" w:rsidP="00EF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-2117439561"/>
      <w:docPartObj>
        <w:docPartGallery w:val="Page Numbers (Bottom of Page)"/>
        <w:docPartUnique/>
      </w:docPartObj>
    </w:sdtPr>
    <w:sdtContent>
      <w:p w:rsidR="00EF7D73" w:rsidRDefault="00EF7D73" w:rsidP="000B5026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EF7D73" w:rsidRDefault="00EF7D73" w:rsidP="00EF7D7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402643035"/>
      <w:docPartObj>
        <w:docPartGallery w:val="Page Numbers (Bottom of Page)"/>
        <w:docPartUnique/>
      </w:docPartObj>
    </w:sdtPr>
    <w:sdtEndPr>
      <w:rPr>
        <w:rStyle w:val="a7"/>
        <w:rFonts w:ascii="Times New Roman" w:hAnsi="Times New Roman" w:cs="Times New Roman"/>
        <w:sz w:val="20"/>
        <w:szCs w:val="20"/>
      </w:rPr>
    </w:sdtEndPr>
    <w:sdtContent>
      <w:p w:rsidR="00EF7D73" w:rsidRPr="00951411" w:rsidRDefault="00EF7D73" w:rsidP="000B5026">
        <w:pPr>
          <w:pStyle w:val="a5"/>
          <w:framePr w:wrap="none" w:vAnchor="text" w:hAnchor="margin" w:xAlign="right" w:y="1"/>
          <w:rPr>
            <w:rStyle w:val="a7"/>
            <w:rFonts w:ascii="Times New Roman" w:hAnsi="Times New Roman" w:cs="Times New Roman"/>
            <w:sz w:val="20"/>
            <w:szCs w:val="20"/>
          </w:rPr>
        </w:pPr>
        <w:r w:rsidRPr="00951411">
          <w:rPr>
            <w:rStyle w:val="a7"/>
            <w:rFonts w:ascii="Times New Roman" w:hAnsi="Times New Roman" w:cs="Times New Roman"/>
            <w:sz w:val="20"/>
            <w:szCs w:val="20"/>
          </w:rPr>
          <w:fldChar w:fldCharType="begin"/>
        </w:r>
        <w:r w:rsidRPr="00951411">
          <w:rPr>
            <w:rStyle w:val="a7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951411">
          <w:rPr>
            <w:rStyle w:val="a7"/>
            <w:rFonts w:ascii="Times New Roman" w:hAnsi="Times New Roman" w:cs="Times New Roman"/>
            <w:sz w:val="20"/>
            <w:szCs w:val="20"/>
          </w:rPr>
          <w:fldChar w:fldCharType="separate"/>
        </w:r>
        <w:r w:rsidRPr="00951411">
          <w:rPr>
            <w:rStyle w:val="a7"/>
            <w:rFonts w:ascii="Times New Roman" w:hAnsi="Times New Roman" w:cs="Times New Roman"/>
            <w:noProof/>
            <w:sz w:val="20"/>
            <w:szCs w:val="20"/>
          </w:rPr>
          <w:t>2</w:t>
        </w:r>
        <w:r w:rsidRPr="00951411">
          <w:rPr>
            <w:rStyle w:val="a7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F7D73" w:rsidRPr="00951411" w:rsidRDefault="00EF7D73" w:rsidP="00EF7D73">
    <w:pPr>
      <w:pStyle w:val="a5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622D4" w:rsidRDefault="00B622D4" w:rsidP="00EF7D73">
      <w:r>
        <w:separator/>
      </w:r>
    </w:p>
  </w:footnote>
  <w:footnote w:type="continuationSeparator" w:id="0">
    <w:p w:rsidR="00B622D4" w:rsidRDefault="00B622D4" w:rsidP="00EF7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378E3"/>
    <w:multiLevelType w:val="hybridMultilevel"/>
    <w:tmpl w:val="5D0E35B8"/>
    <w:lvl w:ilvl="0" w:tplc="19481F7C">
      <w:start w:val="1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4309627F"/>
    <w:multiLevelType w:val="hybridMultilevel"/>
    <w:tmpl w:val="0DB6426C"/>
    <w:lvl w:ilvl="0" w:tplc="600AEAE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3B2830"/>
    <w:multiLevelType w:val="hybridMultilevel"/>
    <w:tmpl w:val="2AD6D84A"/>
    <w:lvl w:ilvl="0" w:tplc="9BB2AC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58186826">
    <w:abstractNumId w:val="2"/>
  </w:num>
  <w:num w:numId="2" w16cid:durableId="287903865">
    <w:abstractNumId w:val="1"/>
  </w:num>
  <w:num w:numId="3" w16cid:durableId="167294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CB"/>
    <w:rsid w:val="00085460"/>
    <w:rsid w:val="000E3E7D"/>
    <w:rsid w:val="000F7092"/>
    <w:rsid w:val="00162DC5"/>
    <w:rsid w:val="001D0606"/>
    <w:rsid w:val="00307BF3"/>
    <w:rsid w:val="00372ECB"/>
    <w:rsid w:val="003C0185"/>
    <w:rsid w:val="003C5594"/>
    <w:rsid w:val="004037E4"/>
    <w:rsid w:val="004150AA"/>
    <w:rsid w:val="004172DA"/>
    <w:rsid w:val="004202C1"/>
    <w:rsid w:val="00425137"/>
    <w:rsid w:val="004D1F8E"/>
    <w:rsid w:val="005348E4"/>
    <w:rsid w:val="00565E0C"/>
    <w:rsid w:val="00574415"/>
    <w:rsid w:val="00575EC2"/>
    <w:rsid w:val="005F214D"/>
    <w:rsid w:val="0060673D"/>
    <w:rsid w:val="006C21AE"/>
    <w:rsid w:val="006F3BE2"/>
    <w:rsid w:val="00723387"/>
    <w:rsid w:val="00754ABA"/>
    <w:rsid w:val="00771858"/>
    <w:rsid w:val="007A2BA1"/>
    <w:rsid w:val="007B71E3"/>
    <w:rsid w:val="007B7B3B"/>
    <w:rsid w:val="00830C4F"/>
    <w:rsid w:val="00850872"/>
    <w:rsid w:val="008C7B19"/>
    <w:rsid w:val="00951411"/>
    <w:rsid w:val="009865C4"/>
    <w:rsid w:val="00A1510B"/>
    <w:rsid w:val="00A96BAA"/>
    <w:rsid w:val="00B622D4"/>
    <w:rsid w:val="00B6521E"/>
    <w:rsid w:val="00B84BE2"/>
    <w:rsid w:val="00BE2BD8"/>
    <w:rsid w:val="00C211AD"/>
    <w:rsid w:val="00CE5509"/>
    <w:rsid w:val="00CF17E7"/>
    <w:rsid w:val="00CF184E"/>
    <w:rsid w:val="00D34C65"/>
    <w:rsid w:val="00D60552"/>
    <w:rsid w:val="00D85BB4"/>
    <w:rsid w:val="00DA04BE"/>
    <w:rsid w:val="00DF13FA"/>
    <w:rsid w:val="00E019B3"/>
    <w:rsid w:val="00E045B6"/>
    <w:rsid w:val="00E6779B"/>
    <w:rsid w:val="00E85E4A"/>
    <w:rsid w:val="00EF7D73"/>
    <w:rsid w:val="00F43F67"/>
    <w:rsid w:val="00F87835"/>
    <w:rsid w:val="00F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CD4222"/>
  <w15:chartTrackingRefBased/>
  <w15:docId w15:val="{36B5C9AE-3D20-AB4E-8CF3-DBE0663F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basedOn w:val="a"/>
    <w:rsid w:val="00372E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onsnormal">
    <w:name w:val="consnormal"/>
    <w:basedOn w:val="a"/>
    <w:rsid w:val="00372E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372ECB"/>
  </w:style>
  <w:style w:type="character" w:styleId="a3">
    <w:name w:val="Hyperlink"/>
    <w:basedOn w:val="a0"/>
    <w:uiPriority w:val="99"/>
    <w:semiHidden/>
    <w:unhideWhenUsed/>
    <w:rsid w:val="00372E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3F67"/>
    <w:rPr>
      <w:color w:val="954F72" w:themeColor="followedHyperlink"/>
      <w:u w:val="single"/>
    </w:rPr>
  </w:style>
  <w:style w:type="paragraph" w:styleId="a5">
    <w:name w:val="footer"/>
    <w:basedOn w:val="a"/>
    <w:link w:val="a6"/>
    <w:uiPriority w:val="99"/>
    <w:unhideWhenUsed/>
    <w:rsid w:val="00EF7D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7D73"/>
  </w:style>
  <w:style w:type="character" w:styleId="a7">
    <w:name w:val="page number"/>
    <w:basedOn w:val="a0"/>
    <w:uiPriority w:val="99"/>
    <w:semiHidden/>
    <w:unhideWhenUsed/>
    <w:rsid w:val="00EF7D73"/>
  </w:style>
  <w:style w:type="paragraph" w:styleId="a8">
    <w:name w:val="header"/>
    <w:basedOn w:val="a"/>
    <w:link w:val="a9"/>
    <w:uiPriority w:val="99"/>
    <w:unhideWhenUsed/>
    <w:rsid w:val="009514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1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Valeriy Petrov</cp:lastModifiedBy>
  <cp:revision>17</cp:revision>
  <dcterms:created xsi:type="dcterms:W3CDTF">2024-10-17T07:50:00Z</dcterms:created>
  <dcterms:modified xsi:type="dcterms:W3CDTF">2024-11-22T10:34:00Z</dcterms:modified>
</cp:coreProperties>
</file>